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06C9C" w14:textId="77777777" w:rsidR="007D7AA2" w:rsidRDefault="007D7AA2" w:rsidP="007D7AA2">
      <w:pPr>
        <w:jc w:val="center"/>
        <w:rPr>
          <w:b/>
        </w:rPr>
      </w:pPr>
      <w:r>
        <w:rPr>
          <w:b/>
        </w:rPr>
        <w:t>AMERICAN MUSEUM OF NATURAL HISTORY</w:t>
      </w:r>
    </w:p>
    <w:p w14:paraId="1B235D90" w14:textId="77777777" w:rsidR="007D7AA2" w:rsidRDefault="007D7AA2" w:rsidP="007D7AA2">
      <w:pPr>
        <w:jc w:val="center"/>
        <w:rPr>
          <w:b/>
        </w:rPr>
      </w:pPr>
      <w:r>
        <w:rPr>
          <w:b/>
        </w:rPr>
        <w:t>PLANETARIUM AUTHORITY</w:t>
      </w:r>
    </w:p>
    <w:p w14:paraId="36C91C54" w14:textId="3396577A" w:rsidR="007D7AA2" w:rsidRDefault="007D7AA2" w:rsidP="007D7AA2">
      <w:pPr>
        <w:jc w:val="center"/>
        <w:rPr>
          <w:b/>
        </w:rPr>
      </w:pPr>
      <w:r>
        <w:rPr>
          <w:b/>
        </w:rPr>
        <w:t xml:space="preserve">Governance Committee Meeting </w:t>
      </w:r>
    </w:p>
    <w:p w14:paraId="20EBCEF0" w14:textId="77777777" w:rsidR="00826B20" w:rsidRDefault="00826B20" w:rsidP="00826B20">
      <w:pPr>
        <w:jc w:val="center"/>
      </w:pPr>
      <w:r>
        <w:t>September 26, 2025</w:t>
      </w:r>
    </w:p>
    <w:p w14:paraId="116E97E5" w14:textId="77777777" w:rsidR="00826B20" w:rsidRDefault="00826B20" w:rsidP="00826B20">
      <w:pPr>
        <w:jc w:val="center"/>
      </w:pPr>
      <w:r>
        <w:t>In-person: Perkin Reading Room, Rose Center, AMNH</w:t>
      </w:r>
    </w:p>
    <w:p w14:paraId="5AC5E356" w14:textId="44687101" w:rsidR="00826B20" w:rsidRDefault="00826B20" w:rsidP="00826B20">
      <w:pPr>
        <w:jc w:val="center"/>
      </w:pPr>
      <w:r>
        <w:t>9:20 a.m.</w:t>
      </w:r>
    </w:p>
    <w:p w14:paraId="2B3DD870" w14:textId="77777777" w:rsidR="007D7AA2" w:rsidRDefault="007D7AA2" w:rsidP="007D7AA2">
      <w:pPr>
        <w:jc w:val="center"/>
      </w:pPr>
    </w:p>
    <w:p w14:paraId="7EA5179A" w14:textId="77777777" w:rsidR="007D7AA2" w:rsidRDefault="007D7AA2" w:rsidP="007D7AA2">
      <w:pPr>
        <w:jc w:val="center"/>
      </w:pPr>
    </w:p>
    <w:p w14:paraId="137A0255" w14:textId="77777777" w:rsidR="00B241BB" w:rsidRPr="002C5563" w:rsidRDefault="00B241BB" w:rsidP="00B241BB">
      <w:r>
        <w:rPr>
          <w:b/>
        </w:rPr>
        <w:t xml:space="preserve">Directors Present:  </w:t>
      </w:r>
      <w:r>
        <w:t>Planetarium Authority Chairman Katheryn Patterson; Ross Sandler; Alfred C. Cerullo, III (remote)</w:t>
      </w:r>
    </w:p>
    <w:p w14:paraId="4AB83D89" w14:textId="77777777" w:rsidR="00B241BB" w:rsidRDefault="00B241BB" w:rsidP="00B241BB">
      <w:pPr>
        <w:rPr>
          <w:b/>
        </w:rPr>
      </w:pPr>
    </w:p>
    <w:p w14:paraId="191D95A0" w14:textId="77777777" w:rsidR="00B241BB" w:rsidRDefault="00B241BB" w:rsidP="00B241BB">
      <w:r>
        <w:rPr>
          <w:b/>
        </w:rPr>
        <w:t xml:space="preserve">Directors Absent: </w:t>
      </w:r>
      <w:r>
        <w:t>None</w:t>
      </w:r>
    </w:p>
    <w:p w14:paraId="1F01E156" w14:textId="77777777" w:rsidR="00B241BB" w:rsidRDefault="00B241BB" w:rsidP="00B241BB">
      <w:pPr>
        <w:jc w:val="center"/>
      </w:pPr>
    </w:p>
    <w:p w14:paraId="262E5B4A" w14:textId="77777777" w:rsidR="00B241BB" w:rsidRPr="002C5563" w:rsidRDefault="00B241BB" w:rsidP="00B241BB">
      <w:r>
        <w:rPr>
          <w:b/>
        </w:rPr>
        <w:t xml:space="preserve">AMNH Staff Present:  </w:t>
      </w:r>
      <w:r>
        <w:t xml:space="preserve">Dan Slippen, Executive Director for the American Museum of Natural History Planetarium Authority (“Planetarium Authority”); Jackie Powers, AMNH Pro Bono Counsel; S. Yasir Latifi, AMNH Senior Associate General Counsel; Orchid Baron, AMNH Vice President of Finance and Controller, and Clarissa Dondero, AMNH Associate Controller </w:t>
      </w:r>
    </w:p>
    <w:p w14:paraId="79C6A6CF" w14:textId="251D5BD1" w:rsidR="00253FE0" w:rsidRDefault="00253FE0"/>
    <w:p w14:paraId="3AF923B9" w14:textId="77777777" w:rsidR="007D7AA2" w:rsidRDefault="007D7AA2" w:rsidP="007D7AA2">
      <w:pPr>
        <w:rPr>
          <w:u w:val="single"/>
        </w:rPr>
      </w:pPr>
      <w:r>
        <w:rPr>
          <w:u w:val="single"/>
        </w:rPr>
        <w:t>Call to Order</w:t>
      </w:r>
    </w:p>
    <w:p w14:paraId="02DC548A" w14:textId="77777777" w:rsidR="007D7AA2" w:rsidRDefault="007D7AA2" w:rsidP="007D7AA2">
      <w:pPr>
        <w:rPr>
          <w:u w:val="single"/>
        </w:rPr>
      </w:pPr>
    </w:p>
    <w:p w14:paraId="59A3EDED" w14:textId="77777777" w:rsidR="007D7AA2" w:rsidRDefault="007D7AA2" w:rsidP="007D7AA2">
      <w:r>
        <w:tab/>
        <w:t>Planetarium Authority Chairman Katheryn Patterson called the meeting to order and welcomed all those in attendance.</w:t>
      </w:r>
    </w:p>
    <w:p w14:paraId="47FECF05" w14:textId="77777777" w:rsidR="00506A65" w:rsidRDefault="00506A65" w:rsidP="00506A65"/>
    <w:p w14:paraId="1558BDAC" w14:textId="77777777" w:rsidR="00506A65" w:rsidRDefault="00506A65" w:rsidP="00506A65">
      <w:pPr>
        <w:rPr>
          <w:u w:val="single"/>
        </w:rPr>
      </w:pPr>
      <w:r>
        <w:rPr>
          <w:u w:val="single"/>
        </w:rPr>
        <w:t>Approval of Minutes</w:t>
      </w:r>
    </w:p>
    <w:p w14:paraId="08713492" w14:textId="77777777" w:rsidR="00506A65" w:rsidRDefault="00506A65" w:rsidP="00506A65">
      <w:pPr>
        <w:rPr>
          <w:u w:val="single"/>
        </w:rPr>
      </w:pPr>
    </w:p>
    <w:p w14:paraId="79FA8AA5" w14:textId="7374B57B" w:rsidR="00506A65" w:rsidRDefault="00506A65" w:rsidP="00506A65">
      <w:pPr>
        <w:rPr>
          <w:b/>
          <w:u w:val="single"/>
        </w:rPr>
      </w:pPr>
      <w:r>
        <w:tab/>
      </w:r>
      <w:r>
        <w:rPr>
          <w:b/>
          <w:u w:val="single"/>
        </w:rPr>
        <w:t>Upon motion duly made and seconded, the Directors in attendance unanimously approved the minutes of the September 2</w:t>
      </w:r>
      <w:r w:rsidR="00F534C8">
        <w:rPr>
          <w:b/>
          <w:u w:val="single"/>
        </w:rPr>
        <w:t>5</w:t>
      </w:r>
      <w:r>
        <w:rPr>
          <w:b/>
          <w:u w:val="single"/>
        </w:rPr>
        <w:t>, 202</w:t>
      </w:r>
      <w:r w:rsidR="00F534C8">
        <w:rPr>
          <w:b/>
          <w:u w:val="single"/>
        </w:rPr>
        <w:t>4</w:t>
      </w:r>
      <w:r>
        <w:rPr>
          <w:b/>
          <w:u w:val="single"/>
        </w:rPr>
        <w:t xml:space="preserve"> meeting of the Planetarium Authority Governance Committee in the form included as part of the September 2</w:t>
      </w:r>
      <w:r w:rsidR="00F534C8">
        <w:rPr>
          <w:b/>
          <w:u w:val="single"/>
        </w:rPr>
        <w:t>6</w:t>
      </w:r>
      <w:r>
        <w:rPr>
          <w:b/>
          <w:u w:val="single"/>
        </w:rPr>
        <w:t>, 202</w:t>
      </w:r>
      <w:r w:rsidR="00F534C8">
        <w:rPr>
          <w:b/>
          <w:u w:val="single"/>
        </w:rPr>
        <w:t>5</w:t>
      </w:r>
      <w:r>
        <w:rPr>
          <w:b/>
          <w:u w:val="single"/>
        </w:rPr>
        <w:t xml:space="preserve"> Board book, which was previously distributed to the Board.</w:t>
      </w:r>
    </w:p>
    <w:p w14:paraId="725827BB" w14:textId="00C2E10E" w:rsidR="007D7AA2" w:rsidRDefault="007D7AA2"/>
    <w:p w14:paraId="7A37DE7D" w14:textId="77777777" w:rsidR="004E529C" w:rsidRPr="00D200C1" w:rsidRDefault="004E529C" w:rsidP="004E529C">
      <w:pPr>
        <w:rPr>
          <w:u w:val="single"/>
        </w:rPr>
      </w:pPr>
      <w:r>
        <w:rPr>
          <w:u w:val="single"/>
        </w:rPr>
        <w:t>Review of the Procurement and Investment Policies</w:t>
      </w:r>
    </w:p>
    <w:p w14:paraId="4C5F48D0" w14:textId="77777777" w:rsidR="004E529C" w:rsidRDefault="004E529C" w:rsidP="004E529C"/>
    <w:p w14:paraId="7E792083" w14:textId="011F2A92" w:rsidR="004E529C" w:rsidRDefault="004E529C" w:rsidP="004E529C">
      <w:pPr>
        <w:rPr>
          <w:b/>
          <w:u w:val="single"/>
        </w:rPr>
      </w:pPr>
      <w:r>
        <w:tab/>
        <w:t>Jackie</w:t>
      </w:r>
      <w:r w:rsidR="00053445">
        <w:t xml:space="preserve"> Powers</w:t>
      </w:r>
      <w:r>
        <w:t xml:space="preserve"> reviewed the procurement and investment policies for the Planetarium Authority, which are located in the Planetarium Authority Policies document.  </w:t>
      </w:r>
      <w:r>
        <w:rPr>
          <w:b/>
          <w:u w:val="single"/>
        </w:rPr>
        <w:t>Upon motion duly made and seconded, the Directors in attendance unanimously approved the Procurement and Investment Policies in the form included as part of the September 2</w:t>
      </w:r>
      <w:r w:rsidR="00F534C8">
        <w:rPr>
          <w:b/>
          <w:u w:val="single"/>
        </w:rPr>
        <w:t>6</w:t>
      </w:r>
      <w:r>
        <w:rPr>
          <w:b/>
          <w:u w:val="single"/>
        </w:rPr>
        <w:t>, 202</w:t>
      </w:r>
      <w:r w:rsidR="00F534C8">
        <w:rPr>
          <w:b/>
          <w:u w:val="single"/>
        </w:rPr>
        <w:t>5</w:t>
      </w:r>
      <w:r>
        <w:rPr>
          <w:b/>
          <w:u w:val="single"/>
        </w:rPr>
        <w:t xml:space="preserve"> Board book, which was previously distributed to the Board.</w:t>
      </w:r>
    </w:p>
    <w:p w14:paraId="07E13056" w14:textId="77777777" w:rsidR="004E529C" w:rsidRDefault="004E529C" w:rsidP="004E529C">
      <w:pPr>
        <w:rPr>
          <w:b/>
          <w:u w:val="single"/>
        </w:rPr>
      </w:pPr>
    </w:p>
    <w:p w14:paraId="650818B3" w14:textId="77777777" w:rsidR="004E529C" w:rsidRDefault="004E529C" w:rsidP="004E529C">
      <w:r>
        <w:rPr>
          <w:u w:val="single"/>
        </w:rPr>
        <w:t>Conflicts of Interest Questionnaire</w:t>
      </w:r>
    </w:p>
    <w:p w14:paraId="02A8737B" w14:textId="77777777" w:rsidR="004E529C" w:rsidRDefault="004E529C" w:rsidP="004E529C"/>
    <w:p w14:paraId="1362F11B" w14:textId="73544440" w:rsidR="004E529C" w:rsidRDefault="00053445" w:rsidP="004E529C">
      <w:pPr>
        <w:ind w:firstLine="720"/>
      </w:pPr>
      <w:r>
        <w:t xml:space="preserve">Jackie Powers </w:t>
      </w:r>
      <w:r w:rsidR="004E529C">
        <w:t>reviewed the Conflicts of Interest Disclosure Questionnaire that was distributed to the Directors as part of the September 2</w:t>
      </w:r>
      <w:r w:rsidR="00F534C8">
        <w:t>6</w:t>
      </w:r>
      <w:r w:rsidR="004E529C">
        <w:t>, 202</w:t>
      </w:r>
      <w:r w:rsidR="00F534C8">
        <w:t>5</w:t>
      </w:r>
      <w:r w:rsidR="00C52437">
        <w:t xml:space="preserve"> </w:t>
      </w:r>
      <w:r w:rsidR="004E529C">
        <w:t xml:space="preserve">Planetarium Board book.  It was requested that the Directors fill out this Questionnaire and return it to </w:t>
      </w:r>
      <w:r w:rsidR="00C5634C">
        <w:t xml:space="preserve">Ms. Powers </w:t>
      </w:r>
      <w:r w:rsidR="004E529C">
        <w:t>at their earliest convenience.</w:t>
      </w:r>
    </w:p>
    <w:p w14:paraId="55C84DDC" w14:textId="202E4E23" w:rsidR="004E529C" w:rsidRDefault="004E529C" w:rsidP="004E529C"/>
    <w:p w14:paraId="2B785A7A" w14:textId="4333B1EB" w:rsidR="00725312" w:rsidRDefault="00725312" w:rsidP="004E529C"/>
    <w:p w14:paraId="005FD27C" w14:textId="77777777" w:rsidR="004E529C" w:rsidRDefault="004E529C" w:rsidP="004E529C">
      <w:r>
        <w:rPr>
          <w:u w:val="single"/>
        </w:rPr>
        <w:lastRenderedPageBreak/>
        <w:t>Acknowledgement of Fiduciary Duties</w:t>
      </w:r>
    </w:p>
    <w:p w14:paraId="771A7F30" w14:textId="77777777" w:rsidR="004E529C" w:rsidRDefault="004E529C" w:rsidP="004E529C"/>
    <w:p w14:paraId="4E8E51B8" w14:textId="67213073" w:rsidR="004E529C" w:rsidRDefault="004E529C" w:rsidP="004E529C">
      <w:r>
        <w:tab/>
      </w:r>
      <w:r w:rsidR="00725312">
        <w:t>Jackie Powers</w:t>
      </w:r>
      <w:r>
        <w:t xml:space="preserve"> reviewed the annual "Acknowledgement of Fiduciary Duties" form that was distributed to the Directors as part of the September 2</w:t>
      </w:r>
      <w:r w:rsidR="00F534C8">
        <w:t>6</w:t>
      </w:r>
      <w:r>
        <w:t>, 202</w:t>
      </w:r>
      <w:r w:rsidR="00F534C8">
        <w:t>5</w:t>
      </w:r>
      <w:r w:rsidR="00C52437">
        <w:t xml:space="preserve"> </w:t>
      </w:r>
      <w:r>
        <w:t>Planetarium Board book and reminded the Directors that they are required to sign and return this form to M</w:t>
      </w:r>
      <w:r w:rsidR="0026071D">
        <w:t>s. Powers</w:t>
      </w:r>
      <w:r>
        <w:t xml:space="preserve"> at their earliest convenience.</w:t>
      </w:r>
    </w:p>
    <w:p w14:paraId="44E1DCAE" w14:textId="77777777" w:rsidR="004E529C" w:rsidRDefault="004E529C" w:rsidP="004E529C"/>
    <w:p w14:paraId="27DBDB13" w14:textId="77777777" w:rsidR="004E529C" w:rsidRDefault="004E529C" w:rsidP="004E529C">
      <w:pPr>
        <w:rPr>
          <w:u w:val="single"/>
        </w:rPr>
      </w:pPr>
      <w:r>
        <w:rPr>
          <w:u w:val="single"/>
        </w:rPr>
        <w:t>Mission Statement and Performance Measures</w:t>
      </w:r>
    </w:p>
    <w:p w14:paraId="387035E7" w14:textId="77777777" w:rsidR="004E529C" w:rsidRDefault="004E529C" w:rsidP="004E529C">
      <w:pPr>
        <w:rPr>
          <w:u w:val="single"/>
        </w:rPr>
      </w:pPr>
    </w:p>
    <w:p w14:paraId="43D0BC21" w14:textId="199EA640" w:rsidR="004E529C" w:rsidRDefault="004E529C" w:rsidP="004E529C">
      <w:r>
        <w:tab/>
      </w:r>
      <w:r w:rsidR="00B7185F">
        <w:t>Jackie Powers</w:t>
      </w:r>
      <w:r>
        <w:t xml:space="preserve"> reviewed the Annual Mission Statement and Performance Measures document that was distributed to the Directors as part of the September 2</w:t>
      </w:r>
      <w:r w:rsidR="00F534C8">
        <w:t>6</w:t>
      </w:r>
      <w:r>
        <w:t>, 202</w:t>
      </w:r>
      <w:r w:rsidR="00F534C8">
        <w:t>5</w:t>
      </w:r>
      <w:r w:rsidR="0023173B">
        <w:t xml:space="preserve"> </w:t>
      </w:r>
      <w:r>
        <w:t xml:space="preserve">Planetarium Board book and reminded the Directors that they are required to sign and return this form to </w:t>
      </w:r>
      <w:r w:rsidR="0026071D">
        <w:t xml:space="preserve">Ms. </w:t>
      </w:r>
      <w:r w:rsidR="003767EA">
        <w:t>Powers</w:t>
      </w:r>
      <w:r>
        <w:t xml:space="preserve"> at their earliest convenience.</w:t>
      </w:r>
    </w:p>
    <w:p w14:paraId="39CE1654" w14:textId="77777777" w:rsidR="004E529C" w:rsidRDefault="004E529C" w:rsidP="004E529C"/>
    <w:p w14:paraId="323B7446" w14:textId="77777777" w:rsidR="004E529C" w:rsidRDefault="004E529C" w:rsidP="004E529C">
      <w:pPr>
        <w:rPr>
          <w:u w:val="single"/>
        </w:rPr>
      </w:pPr>
      <w:r>
        <w:rPr>
          <w:u w:val="single"/>
        </w:rPr>
        <w:t>Confidential Evaluation of Board Performance</w:t>
      </w:r>
    </w:p>
    <w:p w14:paraId="2DE88084" w14:textId="77777777" w:rsidR="004E529C" w:rsidRDefault="004E529C" w:rsidP="004E529C">
      <w:pPr>
        <w:rPr>
          <w:u w:val="single"/>
        </w:rPr>
      </w:pPr>
    </w:p>
    <w:p w14:paraId="4B970EAF" w14:textId="278E177E" w:rsidR="004E529C" w:rsidRPr="00D200C1" w:rsidRDefault="004E529C" w:rsidP="004E529C">
      <w:r>
        <w:tab/>
      </w:r>
      <w:r w:rsidR="00B7185F">
        <w:t>Jackie Powers</w:t>
      </w:r>
      <w:r>
        <w:t xml:space="preserve"> requested that the Directors fill out and return the Confidential Evaluation of Board Performance that was distributed to the Directors as part of the September 2</w:t>
      </w:r>
      <w:r w:rsidR="00F534C8">
        <w:t>6</w:t>
      </w:r>
      <w:r>
        <w:t>, 202</w:t>
      </w:r>
      <w:r w:rsidR="00F534C8">
        <w:t>5</w:t>
      </w:r>
      <w:r w:rsidR="0023173B">
        <w:t xml:space="preserve"> </w:t>
      </w:r>
      <w:r>
        <w:t xml:space="preserve">Planetarium Board book.  </w:t>
      </w:r>
      <w:r w:rsidR="003767EA">
        <w:t>Sh</w:t>
      </w:r>
      <w:r>
        <w:t xml:space="preserve">e reminded the Directors that they are required to fill out and return this form to </w:t>
      </w:r>
      <w:r w:rsidR="0026071D">
        <w:t>Ms. Powers</w:t>
      </w:r>
      <w:r>
        <w:t xml:space="preserve"> at their earliest convenience.</w:t>
      </w:r>
    </w:p>
    <w:p w14:paraId="7D1B3B65" w14:textId="77777777" w:rsidR="004E529C" w:rsidRDefault="004E529C" w:rsidP="004E529C"/>
    <w:p w14:paraId="5A90CE26" w14:textId="28AE877D" w:rsidR="00F534C8" w:rsidRDefault="003A7ECA" w:rsidP="00F534C8">
      <w:pPr>
        <w:rPr>
          <w:u w:val="single"/>
        </w:rPr>
      </w:pPr>
      <w:r>
        <w:rPr>
          <w:u w:val="single"/>
        </w:rPr>
        <w:t>Open Me</w:t>
      </w:r>
      <w:r w:rsidR="000F4B3F">
        <w:rPr>
          <w:u w:val="single"/>
        </w:rPr>
        <w:t xml:space="preserve">etings Law </w:t>
      </w:r>
      <w:r w:rsidR="00F534C8">
        <w:rPr>
          <w:u w:val="single"/>
        </w:rPr>
        <w:t>Resolution</w:t>
      </w:r>
    </w:p>
    <w:p w14:paraId="00416625" w14:textId="77777777" w:rsidR="00F534C8" w:rsidRDefault="00F534C8" w:rsidP="00F534C8">
      <w:pPr>
        <w:rPr>
          <w:u w:val="single"/>
        </w:rPr>
      </w:pPr>
    </w:p>
    <w:p w14:paraId="4050105E" w14:textId="346F114A" w:rsidR="00F534C8" w:rsidRPr="00C17E8A" w:rsidRDefault="00F534C8" w:rsidP="004E529C">
      <w:pPr>
        <w:rPr>
          <w:b/>
          <w:bCs/>
          <w:u w:val="single"/>
        </w:rPr>
      </w:pPr>
      <w:r>
        <w:tab/>
        <w:t>S. Yasir Latifi presented to the Directors a resolution amending</w:t>
      </w:r>
      <w:r w:rsidR="00691118">
        <w:t xml:space="preserve"> certain sections of</w:t>
      </w:r>
      <w:r>
        <w:t xml:space="preserve"> the Planetarium Authority’s By-laws </w:t>
      </w:r>
      <w:r w:rsidR="002919B6">
        <w:t>in response to an</w:t>
      </w:r>
      <w:r w:rsidR="00963603">
        <w:t xml:space="preserve"> amendment to </w:t>
      </w:r>
      <w:r w:rsidR="00E96630">
        <w:t xml:space="preserve">New York </w:t>
      </w:r>
      <w:r w:rsidR="00E96630" w:rsidRPr="00E96630">
        <w:t>Public Authorities Law, Section 2829, which clarified that all state and local authorities</w:t>
      </w:r>
      <w:r w:rsidR="00963603">
        <w:t xml:space="preserve"> </w:t>
      </w:r>
      <w:r w:rsidR="00E96630" w:rsidRPr="00E96630">
        <w:t>were subject to both Articles 6 (Freedom of Information Law) and 7 (Open Meetings Law) of the Public Officers Law</w:t>
      </w:r>
      <w:r w:rsidR="00963603">
        <w:t xml:space="preserve">. </w:t>
      </w:r>
      <w:r w:rsidR="00C17E8A" w:rsidRPr="00691118">
        <w:rPr>
          <w:b/>
          <w:bCs/>
          <w:u w:val="single"/>
        </w:rPr>
        <w:t>Upon motion duly made and seconded, the Directors in attendance 1) unanimously approved the Resolution in the form included as part of the September 26, 2025 Board book, which was previously distributed to the Board and 2) unanimously recommended that the Resolution be sent to the Planetarium Authority Board of Directors for their approval.</w:t>
      </w:r>
    </w:p>
    <w:p w14:paraId="04092F5C" w14:textId="77777777" w:rsidR="00C17E8A" w:rsidRDefault="00C17E8A" w:rsidP="004E529C">
      <w:pPr>
        <w:rPr>
          <w:u w:val="single"/>
        </w:rPr>
      </w:pPr>
    </w:p>
    <w:p w14:paraId="661C5C5B" w14:textId="77777777" w:rsidR="00C17E8A" w:rsidRDefault="00C17E8A" w:rsidP="004E529C">
      <w:pPr>
        <w:rPr>
          <w:u w:val="single"/>
        </w:rPr>
      </w:pPr>
    </w:p>
    <w:p w14:paraId="18C27A25" w14:textId="4FDF3062" w:rsidR="004E529C" w:rsidRDefault="004E529C" w:rsidP="004E529C">
      <w:r>
        <w:rPr>
          <w:u w:val="single"/>
        </w:rPr>
        <w:t>Adjournment</w:t>
      </w:r>
    </w:p>
    <w:p w14:paraId="77D49902" w14:textId="77777777" w:rsidR="004E529C" w:rsidRDefault="004E529C" w:rsidP="004E529C"/>
    <w:p w14:paraId="31FECB14" w14:textId="77777777" w:rsidR="004E529C" w:rsidRDefault="004E529C" w:rsidP="004E529C">
      <w:r>
        <w:tab/>
        <w:t>There being no further business, the Directors in attendance unanimously approved a motion, duly made and seconded, that the meeting be adjourned.</w:t>
      </w:r>
    </w:p>
    <w:p w14:paraId="16C180BB" w14:textId="77777777" w:rsidR="004E529C" w:rsidRPr="00D200C1" w:rsidRDefault="004E529C" w:rsidP="004E529C">
      <w:pPr>
        <w:rPr>
          <w:color w:val="FF0000"/>
        </w:rPr>
      </w:pPr>
    </w:p>
    <w:p w14:paraId="18743DD5" w14:textId="77777777" w:rsidR="004E529C" w:rsidRDefault="004E529C" w:rsidP="004E529C">
      <w:pPr>
        <w:rPr>
          <w:u w:val="single"/>
        </w:rPr>
      </w:pPr>
    </w:p>
    <w:p w14:paraId="3E74DB30" w14:textId="77777777" w:rsidR="004E529C" w:rsidRPr="001B5AB7" w:rsidRDefault="004E529C" w:rsidP="004E529C"/>
    <w:p w14:paraId="4F408B96" w14:textId="77777777" w:rsidR="004E529C" w:rsidRDefault="004E529C"/>
    <w:sectPr w:rsidR="004E529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6BF98" w14:textId="77777777" w:rsidR="006331C2" w:rsidRDefault="006331C2" w:rsidP="0010355E">
      <w:r>
        <w:separator/>
      </w:r>
    </w:p>
  </w:endnote>
  <w:endnote w:type="continuationSeparator" w:id="0">
    <w:p w14:paraId="139A8205" w14:textId="77777777" w:rsidR="006331C2" w:rsidRDefault="006331C2" w:rsidP="00103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8EB7A" w14:textId="77777777" w:rsidR="006331C2" w:rsidRDefault="006331C2" w:rsidP="0010355E">
      <w:r>
        <w:separator/>
      </w:r>
    </w:p>
  </w:footnote>
  <w:footnote w:type="continuationSeparator" w:id="0">
    <w:p w14:paraId="1BE782A5" w14:textId="77777777" w:rsidR="006331C2" w:rsidRDefault="006331C2" w:rsidP="00103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E3846" w14:textId="77777777" w:rsidR="00934A43" w:rsidRPr="009A7A2B" w:rsidRDefault="00934A43" w:rsidP="00934A43">
    <w:pPr>
      <w:pStyle w:val="Header"/>
      <w:rPr>
        <w:b/>
        <w:bCs/>
        <w:color w:val="EE0000"/>
        <w:u w:val="single"/>
      </w:rPr>
    </w:pPr>
    <w:r w:rsidRPr="009A7A2B">
      <w:rPr>
        <w:b/>
        <w:bCs/>
        <w:color w:val="EE0000"/>
        <w:u w:val="single"/>
      </w:rPr>
      <w:t>DRAFT</w:t>
    </w:r>
  </w:p>
  <w:p w14:paraId="6597A3BB" w14:textId="4E54B97D" w:rsidR="0010355E" w:rsidRDefault="001035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AA2"/>
    <w:rsid w:val="000328B8"/>
    <w:rsid w:val="00053445"/>
    <w:rsid w:val="00093FEB"/>
    <w:rsid w:val="000B0690"/>
    <w:rsid w:val="000D2B84"/>
    <w:rsid w:val="000F196E"/>
    <w:rsid w:val="000F4B3F"/>
    <w:rsid w:val="0010355E"/>
    <w:rsid w:val="001550F4"/>
    <w:rsid w:val="00225E36"/>
    <w:rsid w:val="0023173B"/>
    <w:rsid w:val="00253B98"/>
    <w:rsid w:val="00253FE0"/>
    <w:rsid w:val="0026071D"/>
    <w:rsid w:val="002919B6"/>
    <w:rsid w:val="003015A7"/>
    <w:rsid w:val="00305C35"/>
    <w:rsid w:val="00320E9F"/>
    <w:rsid w:val="003767EA"/>
    <w:rsid w:val="003A7ECA"/>
    <w:rsid w:val="00487E5A"/>
    <w:rsid w:val="004A4979"/>
    <w:rsid w:val="004B6D3A"/>
    <w:rsid w:val="004E529C"/>
    <w:rsid w:val="00506A65"/>
    <w:rsid w:val="00573325"/>
    <w:rsid w:val="006331C2"/>
    <w:rsid w:val="00691118"/>
    <w:rsid w:val="0069598C"/>
    <w:rsid w:val="00725312"/>
    <w:rsid w:val="007D7AA2"/>
    <w:rsid w:val="00826B20"/>
    <w:rsid w:val="008377A7"/>
    <w:rsid w:val="008C2325"/>
    <w:rsid w:val="008C4BF3"/>
    <w:rsid w:val="00934A43"/>
    <w:rsid w:val="00955B6A"/>
    <w:rsid w:val="00963603"/>
    <w:rsid w:val="00992218"/>
    <w:rsid w:val="00AA3A1F"/>
    <w:rsid w:val="00B241BB"/>
    <w:rsid w:val="00B346C6"/>
    <w:rsid w:val="00B7185F"/>
    <w:rsid w:val="00C17E8A"/>
    <w:rsid w:val="00C52437"/>
    <w:rsid w:val="00C5634C"/>
    <w:rsid w:val="00D17F7D"/>
    <w:rsid w:val="00D54D12"/>
    <w:rsid w:val="00DC41FA"/>
    <w:rsid w:val="00E267DA"/>
    <w:rsid w:val="00E726F2"/>
    <w:rsid w:val="00E96630"/>
    <w:rsid w:val="00F534C8"/>
    <w:rsid w:val="00F61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198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4C8"/>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55E"/>
    <w:pPr>
      <w:tabs>
        <w:tab w:val="center" w:pos="4680"/>
        <w:tab w:val="right" w:pos="9360"/>
      </w:tabs>
    </w:pPr>
  </w:style>
  <w:style w:type="character" w:customStyle="1" w:styleId="HeaderChar">
    <w:name w:val="Header Char"/>
    <w:basedOn w:val="DefaultParagraphFont"/>
    <w:link w:val="Header"/>
    <w:uiPriority w:val="99"/>
    <w:rsid w:val="0010355E"/>
    <w:rPr>
      <w:rFonts w:eastAsiaTheme="minorEastAsia" w:cs="Times New Roman"/>
    </w:rPr>
  </w:style>
  <w:style w:type="paragraph" w:styleId="Footer">
    <w:name w:val="footer"/>
    <w:basedOn w:val="Normal"/>
    <w:link w:val="FooterChar"/>
    <w:uiPriority w:val="99"/>
    <w:unhideWhenUsed/>
    <w:rsid w:val="0010355E"/>
    <w:pPr>
      <w:tabs>
        <w:tab w:val="center" w:pos="4680"/>
        <w:tab w:val="right" w:pos="9360"/>
      </w:tabs>
    </w:pPr>
  </w:style>
  <w:style w:type="character" w:customStyle="1" w:styleId="FooterChar">
    <w:name w:val="Footer Char"/>
    <w:basedOn w:val="DefaultParagraphFont"/>
    <w:link w:val="Footer"/>
    <w:uiPriority w:val="99"/>
    <w:rsid w:val="0010355E"/>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796C23849C647BAEA44B23C217CB5" ma:contentTypeVersion="21" ma:contentTypeDescription="Create a new document." ma:contentTypeScope="" ma:versionID="cafd4f421bd0b6077a58e7148e38f0f5">
  <xsd:schema xmlns:xsd="http://www.w3.org/2001/XMLSchema" xmlns:xs="http://www.w3.org/2001/XMLSchema" xmlns:p="http://schemas.microsoft.com/office/2006/metadata/properties" xmlns:ns2="3638462e-9b8a-445f-9527-a602d95c7675" xmlns:ns3="6b17a3ce-684c-49d0-b801-a9ab55f10102" targetNamespace="http://schemas.microsoft.com/office/2006/metadata/properties" ma:root="true" ma:fieldsID="da485c8b3a57f60c77598be4a4405991" ns2:_="" ns3:_="">
    <xsd:import namespace="3638462e-9b8a-445f-9527-a602d95c7675"/>
    <xsd:import namespace="6b17a3ce-684c-49d0-b801-a9ab55f101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element ref="ns2:MediaServiceObjectDetectorVersions" minOccurs="0"/>
                <xsd:element ref="ns2:DocType" minOccurs="0"/>
                <xsd:element ref="ns2:Testcolum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8462e-9b8a-445f-9527-a602d95c7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DocType" ma:index="21" nillable="true" ma:displayName="Doc Type" ma:format="Dropdown" ma:internalName="DocType">
      <xsd:simpleType>
        <xsd:restriction base="dms:Choice">
          <xsd:enumeration value="Administrative"/>
          <xsd:enumeration value="Agt Contractor"/>
          <xsd:enumeration value="Agt misc"/>
          <xsd:enumeration value="Agt NDA"/>
          <xsd:enumeration value="Agt Settlements &amp; Releases"/>
          <xsd:enumeration value="CLE"/>
          <xsd:enumeration value="Correspondence &amp; Emails"/>
          <xsd:enumeration value="Discovery"/>
          <xsd:enumeration value="Invoice"/>
          <xsd:enumeration value="Memos &amp; Letters"/>
          <xsd:enumeration value="Misc"/>
          <xsd:enumeration value="Presentation"/>
          <xsd:enumeration value="Receipt"/>
          <xsd:enumeration value="Reference &amp; Notes"/>
          <xsd:enumeration value="Regulatory"/>
          <xsd:enumeration value="Releases"/>
          <xsd:enumeration value="Reports"/>
          <xsd:enumeration value="Research"/>
        </xsd:restriction>
      </xsd:simpleType>
    </xsd:element>
    <xsd:element name="Testcolumn" ma:index="22" nillable="true" ma:displayName="Draft or Final" ma:format="Dropdown" ma:internalName="Testcolumn">
      <xsd:simpleType>
        <xsd:union memberTypes="dms:Text">
          <xsd:simpleType>
            <xsd:restriction base="dms:Choice">
              <xsd:enumeration value="Draft"/>
              <xsd:enumeration value="Final"/>
            </xsd:restriction>
          </xsd:simpleType>
        </xsd:un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b3fc297-59b7-4dce-adfa-f654e45c772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17a3ce-684c-49d0-b801-a9ab55f1010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e9cea1a-9327-4bdb-b24c-cba09bf41b91}" ma:internalName="TaxCatchAll" ma:showField="CatchAllData" ma:web="6b17a3ce-684c-49d0-b801-a9ab55f10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column xmlns="3638462e-9b8a-445f-9527-a602d95c7675" xsi:nil="true"/>
    <DocType xmlns="3638462e-9b8a-445f-9527-a602d95c7675" xsi:nil="true"/>
    <lcf76f155ced4ddcb4097134ff3c332f xmlns="3638462e-9b8a-445f-9527-a602d95c7675">
      <Terms xmlns="http://schemas.microsoft.com/office/infopath/2007/PartnerControls"/>
    </lcf76f155ced4ddcb4097134ff3c332f>
    <TaxCatchAll xmlns="6b17a3ce-684c-49d0-b801-a9ab55f10102" xsi:nil="true"/>
  </documentManagement>
</p:properties>
</file>

<file path=customXml/itemProps1.xml><?xml version="1.0" encoding="utf-8"?>
<ds:datastoreItem xmlns:ds="http://schemas.openxmlformats.org/officeDocument/2006/customXml" ds:itemID="{55A1932B-6785-448C-9892-FBE8AE747CEE}"/>
</file>

<file path=customXml/itemProps2.xml><?xml version="1.0" encoding="utf-8"?>
<ds:datastoreItem xmlns:ds="http://schemas.openxmlformats.org/officeDocument/2006/customXml" ds:itemID="{96593ECE-5675-46A4-B53D-B1A23499048F}"/>
</file>

<file path=customXml/itemProps3.xml><?xml version="1.0" encoding="utf-8"?>
<ds:datastoreItem xmlns:ds="http://schemas.openxmlformats.org/officeDocument/2006/customXml" ds:itemID="{3B198F92-584B-4494-83C5-40D01999904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3258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2025-10-20T18:36:00Z</dcterms:created>
  <dcterms:modified xsi:type="dcterms:W3CDTF">2025-10-20T18:36:00Z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0x010100D23796C23849C647BAEA44B23C217CB5</vt:lpwstr>
  </property>
</Properties>
</file>